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1D577B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Дело №</w:t>
      </w:r>
      <w:r w:rsidRPr="001D577B" w:rsidR="002927BB">
        <w:rPr>
          <w:rFonts w:ascii="Times New Roman" w:hAnsi="Times New Roman" w:cs="Times New Roman"/>
          <w:sz w:val="27"/>
          <w:szCs w:val="27"/>
        </w:rPr>
        <w:t>5-</w:t>
      </w:r>
      <w:r w:rsidRPr="001D577B" w:rsidR="00874B8F">
        <w:rPr>
          <w:rFonts w:ascii="Times New Roman" w:hAnsi="Times New Roman" w:cs="Times New Roman"/>
          <w:sz w:val="27"/>
          <w:szCs w:val="27"/>
        </w:rPr>
        <w:t>6</w:t>
      </w:r>
      <w:r w:rsidRPr="001D577B" w:rsidR="00AB1C5E">
        <w:rPr>
          <w:rFonts w:ascii="Times New Roman" w:hAnsi="Times New Roman" w:cs="Times New Roman"/>
          <w:sz w:val="27"/>
          <w:szCs w:val="27"/>
        </w:rPr>
        <w:t>-170</w:t>
      </w:r>
      <w:r w:rsidRPr="001D577B" w:rsidR="00B651D0">
        <w:rPr>
          <w:rFonts w:ascii="Times New Roman" w:hAnsi="Times New Roman" w:cs="Times New Roman"/>
          <w:sz w:val="27"/>
          <w:szCs w:val="27"/>
        </w:rPr>
        <w:t>3</w:t>
      </w:r>
      <w:r w:rsidRPr="001D577B" w:rsidR="00AB1C5E">
        <w:rPr>
          <w:rFonts w:ascii="Times New Roman" w:hAnsi="Times New Roman" w:cs="Times New Roman"/>
          <w:sz w:val="27"/>
          <w:szCs w:val="27"/>
        </w:rPr>
        <w:t>/20</w:t>
      </w:r>
      <w:r w:rsidRPr="001D577B" w:rsidR="00945CC3">
        <w:rPr>
          <w:rFonts w:ascii="Times New Roman" w:hAnsi="Times New Roman" w:cs="Times New Roman"/>
          <w:sz w:val="27"/>
          <w:szCs w:val="27"/>
        </w:rPr>
        <w:t>2</w:t>
      </w:r>
      <w:r w:rsidRPr="001D577B" w:rsidR="0026572C">
        <w:rPr>
          <w:rFonts w:ascii="Times New Roman" w:hAnsi="Times New Roman" w:cs="Times New Roman"/>
          <w:sz w:val="27"/>
          <w:szCs w:val="27"/>
        </w:rPr>
        <w:t>4</w:t>
      </w:r>
    </w:p>
    <w:p w:rsidR="00945CC3" w:rsidRPr="001D577B" w:rsidP="00945C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bCs/>
          <w:sz w:val="27"/>
          <w:szCs w:val="27"/>
        </w:rPr>
        <w:t>УИД 86</w:t>
      </w:r>
      <w:r w:rsidRPr="001D577B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D577B">
        <w:rPr>
          <w:rFonts w:ascii="Times New Roman" w:hAnsi="Times New Roman" w:cs="Times New Roman"/>
          <w:bCs/>
          <w:sz w:val="27"/>
          <w:szCs w:val="27"/>
        </w:rPr>
        <w:t>0034-01-2023-00</w:t>
      </w:r>
      <w:r w:rsidRPr="001D577B" w:rsidR="00874B8F">
        <w:rPr>
          <w:rFonts w:ascii="Times New Roman" w:hAnsi="Times New Roman" w:cs="Times New Roman"/>
          <w:bCs/>
          <w:sz w:val="27"/>
          <w:szCs w:val="27"/>
        </w:rPr>
        <w:t xml:space="preserve">4479-65 </w:t>
      </w:r>
      <w:r w:rsidRPr="001D577B" w:rsidR="0026572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D577B">
        <w:rPr>
          <w:rFonts w:ascii="Times New Roman" w:hAnsi="Times New Roman" w:cs="Times New Roman"/>
          <w:bCs/>
          <w:sz w:val="27"/>
          <w:szCs w:val="27"/>
        </w:rPr>
        <w:t xml:space="preserve">    </w:t>
      </w:r>
    </w:p>
    <w:p w:rsidR="00945CC3" w:rsidRPr="001D577B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1D577B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1D577B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п</w:t>
      </w:r>
      <w:r w:rsidRPr="001D577B">
        <w:rPr>
          <w:rFonts w:ascii="Times New Roman" w:hAnsi="Times New Roman" w:cs="Times New Roman"/>
          <w:sz w:val="27"/>
          <w:szCs w:val="27"/>
        </w:rPr>
        <w:t xml:space="preserve">о </w:t>
      </w:r>
      <w:r w:rsidRPr="001D577B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1D577B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2AC8" w:rsidRPr="001D577B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г</w:t>
      </w:r>
      <w:r w:rsidRPr="001D577B" w:rsidR="002A6A4C">
        <w:rPr>
          <w:rFonts w:ascii="Times New Roman" w:hAnsi="Times New Roman" w:cs="Times New Roman"/>
          <w:sz w:val="27"/>
          <w:szCs w:val="27"/>
        </w:rPr>
        <w:t>ород</w:t>
      </w:r>
      <w:r w:rsidRPr="001D577B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1D577B" w:rsidR="005A798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Pr="001D577B" w:rsidR="00945CC3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D577B" w:rsidR="0026572C">
        <w:rPr>
          <w:rFonts w:ascii="Times New Roman" w:hAnsi="Times New Roman" w:cs="Times New Roman"/>
          <w:sz w:val="27"/>
          <w:szCs w:val="27"/>
        </w:rPr>
        <w:t xml:space="preserve">   </w:t>
      </w:r>
      <w:r w:rsidRPr="001D577B" w:rsidR="00874B8F">
        <w:rPr>
          <w:rFonts w:ascii="Times New Roman" w:hAnsi="Times New Roman" w:cs="Times New Roman"/>
          <w:sz w:val="27"/>
          <w:szCs w:val="27"/>
        </w:rPr>
        <w:t>30</w:t>
      </w:r>
      <w:r w:rsidRPr="001D577B" w:rsidR="0026572C">
        <w:rPr>
          <w:rFonts w:ascii="Times New Roman" w:hAnsi="Times New Roman" w:cs="Times New Roman"/>
          <w:sz w:val="27"/>
          <w:szCs w:val="27"/>
        </w:rPr>
        <w:t xml:space="preserve"> января 2024 </w:t>
      </w:r>
      <w:r w:rsidRPr="001D577B">
        <w:rPr>
          <w:rFonts w:ascii="Times New Roman" w:hAnsi="Times New Roman" w:cs="Times New Roman"/>
          <w:sz w:val="27"/>
          <w:szCs w:val="27"/>
        </w:rPr>
        <w:t>года</w:t>
      </w:r>
      <w:r w:rsidRPr="001D577B" w:rsidR="005A79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798C" w:rsidRPr="001D577B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6572C" w:rsidRPr="001D577B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2 Когалымского судебного района Ханты-Мансийского автономного округа – Югры Руденко Я.А. (Ханты-Мансийский автономный округ – Югра, г. Когалым, ул. Мира, д. 24),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рассмотрев дел</w:t>
      </w:r>
      <w:r w:rsidRPr="001D577B" w:rsidR="00900E37">
        <w:rPr>
          <w:rFonts w:ascii="Times New Roman" w:hAnsi="Times New Roman" w:cs="Times New Roman"/>
          <w:sz w:val="27"/>
          <w:szCs w:val="27"/>
        </w:rPr>
        <w:t>о</w:t>
      </w:r>
      <w:r w:rsidRPr="001D577B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1D577B" w:rsidR="001D577B">
        <w:rPr>
          <w:rFonts w:ascii="Times New Roman" w:hAnsi="Times New Roman" w:cs="Times New Roman"/>
          <w:sz w:val="27"/>
          <w:szCs w:val="27"/>
        </w:rPr>
        <w:t>Вечтомова Андрея Александровича</w:t>
      </w:r>
      <w:r w:rsidRPr="001D577B">
        <w:rPr>
          <w:rFonts w:ascii="Times New Roman" w:hAnsi="Times New Roman" w:cs="Times New Roman"/>
          <w:sz w:val="27"/>
          <w:szCs w:val="27"/>
        </w:rPr>
        <w:t xml:space="preserve">, </w:t>
      </w:r>
      <w:r w:rsidR="005610BA">
        <w:rPr>
          <w:rFonts w:ascii="Times New Roman" w:hAnsi="Times New Roman" w:cs="Times New Roman"/>
          <w:sz w:val="27"/>
          <w:szCs w:val="27"/>
        </w:rPr>
        <w:t>*</w:t>
      </w:r>
      <w:r w:rsidRPr="001D577B" w:rsidR="001D577B">
        <w:rPr>
          <w:rFonts w:ascii="Times New Roman" w:hAnsi="Times New Roman" w:cs="Times New Roman"/>
          <w:sz w:val="27"/>
          <w:szCs w:val="27"/>
        </w:rPr>
        <w:t>, г</w:t>
      </w:r>
      <w:r w:rsidRPr="001D577B">
        <w:rPr>
          <w:rFonts w:ascii="Times New Roman" w:hAnsi="Times New Roman" w:cs="Times New Roman"/>
          <w:sz w:val="27"/>
          <w:szCs w:val="27"/>
        </w:rPr>
        <w:t>ражданина РФ, являющего директором общества с ограниченной ответственностью «</w:t>
      </w:r>
      <w:r w:rsidRPr="001D577B" w:rsidR="001D577B">
        <w:rPr>
          <w:rFonts w:ascii="Times New Roman" w:hAnsi="Times New Roman" w:cs="Times New Roman"/>
          <w:sz w:val="27"/>
          <w:szCs w:val="27"/>
        </w:rPr>
        <w:t>СТРОЙМОНТАЖИНВЕСТ»,</w:t>
      </w:r>
      <w:r w:rsidRPr="001D577B">
        <w:rPr>
          <w:rFonts w:ascii="Times New Roman" w:hAnsi="Times New Roman" w:cs="Times New Roman"/>
          <w:sz w:val="27"/>
          <w:szCs w:val="27"/>
        </w:rPr>
        <w:t xml:space="preserve"> проживающего по адресу: </w:t>
      </w:r>
      <w:r w:rsidR="005610BA">
        <w:rPr>
          <w:rFonts w:ascii="Times New Roman" w:hAnsi="Times New Roman" w:cs="Times New Roman"/>
          <w:sz w:val="27"/>
          <w:szCs w:val="27"/>
        </w:rPr>
        <w:t>*</w:t>
      </w:r>
      <w:r w:rsidRPr="001D577B">
        <w:rPr>
          <w:rFonts w:ascii="Times New Roman" w:hAnsi="Times New Roman" w:cs="Times New Roman"/>
          <w:sz w:val="27"/>
          <w:szCs w:val="27"/>
        </w:rPr>
        <w:t>, сведения о привлечении ранее к административной ответственности в материалах дела отсутствуют, привлекаемого к административной ответственности по ч. 1 ст. 15.6 КоАП РФ,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УСТАНОВИЛ: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Вечтомов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, </w:t>
      </w:r>
      <w:r w:rsidRPr="001D577B">
        <w:rPr>
          <w:rFonts w:ascii="Times New Roman" w:hAnsi="Times New Roman" w:cs="Times New Roman"/>
          <w:sz w:val="27"/>
          <w:szCs w:val="27"/>
        </w:rPr>
        <w:t>являясь</w:t>
      </w:r>
      <w:r w:rsidRPr="001D577B">
        <w:rPr>
          <w:rFonts w:ascii="Times New Roman" w:hAnsi="Times New Roman" w:cs="Times New Roman"/>
          <w:sz w:val="27"/>
          <w:szCs w:val="27"/>
        </w:rPr>
        <w:t xml:space="preserve"> директором ООО </w:t>
      </w:r>
      <w:r w:rsidRPr="001D577B">
        <w:rPr>
          <w:rFonts w:ascii="Times New Roman" w:hAnsi="Times New Roman" w:cs="Times New Roman"/>
          <w:sz w:val="27"/>
          <w:szCs w:val="27"/>
        </w:rPr>
        <w:t>«СТРОЙМОНТАЖИНВЕСТ»</w:t>
      </w:r>
      <w:r w:rsidRPr="001D577B">
        <w:rPr>
          <w:rFonts w:ascii="Times New Roman" w:hAnsi="Times New Roman" w:cs="Times New Roman"/>
          <w:sz w:val="27"/>
          <w:szCs w:val="27"/>
        </w:rPr>
        <w:t>, действующий от имени юридического лица, что подтверждается выпиской из Единого государственного реестра юридических лиц, не ис</w:t>
      </w:r>
      <w:r w:rsidRPr="001D577B">
        <w:rPr>
          <w:rFonts w:ascii="Times New Roman" w:hAnsi="Times New Roman" w:cs="Times New Roman"/>
          <w:sz w:val="27"/>
          <w:szCs w:val="27"/>
        </w:rPr>
        <w:t>полнил установленную п.3 ст.93</w:t>
      </w:r>
      <w:r w:rsidRPr="001D577B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 обязанность по своевременному предоставлению истребованных документов (информации) в соответствии с Требованием № 2</w:t>
      </w:r>
      <w:r w:rsidRPr="001D577B">
        <w:rPr>
          <w:rFonts w:ascii="Times New Roman" w:hAnsi="Times New Roman" w:cs="Times New Roman"/>
          <w:sz w:val="27"/>
          <w:szCs w:val="27"/>
        </w:rPr>
        <w:t>415-21 от 17.08.2023</w:t>
      </w:r>
      <w:r w:rsidRPr="001D577B">
        <w:rPr>
          <w:rFonts w:ascii="Times New Roman" w:hAnsi="Times New Roman" w:cs="Times New Roman"/>
          <w:sz w:val="27"/>
          <w:szCs w:val="27"/>
        </w:rPr>
        <w:t xml:space="preserve">. Данное требование направлено в адрес ООО </w:t>
      </w:r>
      <w:r w:rsidRPr="001D577B">
        <w:rPr>
          <w:rFonts w:ascii="Times New Roman" w:hAnsi="Times New Roman" w:cs="Times New Roman"/>
          <w:sz w:val="27"/>
          <w:szCs w:val="27"/>
        </w:rPr>
        <w:t xml:space="preserve">«СТРОЙМОНТАЖИНВЕСТ» </w:t>
      </w:r>
      <w:r w:rsidRPr="001D577B">
        <w:rPr>
          <w:rFonts w:ascii="Times New Roman" w:hAnsi="Times New Roman" w:cs="Times New Roman"/>
          <w:sz w:val="27"/>
          <w:szCs w:val="27"/>
        </w:rPr>
        <w:t xml:space="preserve">по телекоммуникационным каналам связи </w:t>
      </w:r>
      <w:r w:rsidRPr="001D577B">
        <w:rPr>
          <w:rFonts w:ascii="Times New Roman" w:hAnsi="Times New Roman" w:cs="Times New Roman"/>
          <w:sz w:val="27"/>
          <w:szCs w:val="27"/>
        </w:rPr>
        <w:t>17</w:t>
      </w:r>
      <w:r w:rsidRPr="001D577B">
        <w:rPr>
          <w:rFonts w:ascii="Times New Roman" w:hAnsi="Times New Roman" w:cs="Times New Roman"/>
          <w:sz w:val="27"/>
          <w:szCs w:val="27"/>
        </w:rPr>
        <w:t>.0</w:t>
      </w:r>
      <w:r w:rsidRPr="001D577B">
        <w:rPr>
          <w:rFonts w:ascii="Times New Roman" w:hAnsi="Times New Roman" w:cs="Times New Roman"/>
          <w:sz w:val="27"/>
          <w:szCs w:val="27"/>
        </w:rPr>
        <w:t>8</w:t>
      </w:r>
      <w:r w:rsidRPr="001D577B">
        <w:rPr>
          <w:rFonts w:ascii="Times New Roman" w:hAnsi="Times New Roman" w:cs="Times New Roman"/>
          <w:sz w:val="27"/>
          <w:szCs w:val="27"/>
        </w:rPr>
        <w:t xml:space="preserve">.2023, получено </w:t>
      </w:r>
      <w:r w:rsidRPr="001D577B">
        <w:rPr>
          <w:rFonts w:ascii="Times New Roman" w:hAnsi="Times New Roman" w:cs="Times New Roman"/>
          <w:sz w:val="27"/>
          <w:szCs w:val="27"/>
        </w:rPr>
        <w:t>25</w:t>
      </w:r>
      <w:r w:rsidRPr="001D577B">
        <w:rPr>
          <w:rFonts w:ascii="Times New Roman" w:hAnsi="Times New Roman" w:cs="Times New Roman"/>
          <w:sz w:val="27"/>
          <w:szCs w:val="27"/>
        </w:rPr>
        <w:t>.0</w:t>
      </w:r>
      <w:r w:rsidRPr="001D577B">
        <w:rPr>
          <w:rFonts w:ascii="Times New Roman" w:hAnsi="Times New Roman" w:cs="Times New Roman"/>
          <w:sz w:val="27"/>
          <w:szCs w:val="27"/>
        </w:rPr>
        <w:t>8</w:t>
      </w:r>
      <w:r w:rsidRPr="001D577B">
        <w:rPr>
          <w:rFonts w:ascii="Times New Roman" w:hAnsi="Times New Roman" w:cs="Times New Roman"/>
          <w:sz w:val="27"/>
          <w:szCs w:val="27"/>
        </w:rPr>
        <w:t xml:space="preserve">.2023, что подтверждается квитанцией о приеме электронного документа. Срок представления документов (информации) по Требованию </w:t>
      </w:r>
      <w:r w:rsidRPr="001D577B">
        <w:rPr>
          <w:rFonts w:ascii="Times New Roman" w:hAnsi="Times New Roman" w:cs="Times New Roman"/>
          <w:sz w:val="27"/>
          <w:szCs w:val="27"/>
        </w:rPr>
        <w:t>–</w:t>
      </w:r>
      <w:r w:rsidRPr="001D577B">
        <w:rPr>
          <w:rFonts w:ascii="Times New Roman" w:hAnsi="Times New Roman" w:cs="Times New Roman"/>
          <w:sz w:val="27"/>
          <w:szCs w:val="27"/>
        </w:rPr>
        <w:t xml:space="preserve"> </w:t>
      </w:r>
      <w:r w:rsidRPr="001D577B">
        <w:rPr>
          <w:rFonts w:ascii="Times New Roman" w:hAnsi="Times New Roman" w:cs="Times New Roman"/>
          <w:sz w:val="27"/>
          <w:szCs w:val="27"/>
        </w:rPr>
        <w:t>08.09.</w:t>
      </w:r>
      <w:r w:rsidRPr="001D577B">
        <w:rPr>
          <w:rFonts w:ascii="Times New Roman" w:hAnsi="Times New Roman" w:cs="Times New Roman"/>
          <w:sz w:val="27"/>
          <w:szCs w:val="27"/>
        </w:rPr>
        <w:t xml:space="preserve">2023. Дата совершения административного правонарушения </w:t>
      </w:r>
      <w:r w:rsidRPr="001D577B">
        <w:rPr>
          <w:rFonts w:ascii="Times New Roman" w:hAnsi="Times New Roman" w:cs="Times New Roman"/>
          <w:sz w:val="27"/>
          <w:szCs w:val="27"/>
        </w:rPr>
        <w:t>–</w:t>
      </w:r>
      <w:r w:rsidRPr="001D577B">
        <w:rPr>
          <w:rFonts w:ascii="Times New Roman" w:hAnsi="Times New Roman" w:cs="Times New Roman"/>
          <w:sz w:val="27"/>
          <w:szCs w:val="27"/>
        </w:rPr>
        <w:t xml:space="preserve"> </w:t>
      </w:r>
      <w:r w:rsidRPr="001D577B">
        <w:rPr>
          <w:rFonts w:ascii="Times New Roman" w:hAnsi="Times New Roman" w:cs="Times New Roman"/>
          <w:sz w:val="27"/>
          <w:szCs w:val="27"/>
        </w:rPr>
        <w:t>09.09.</w:t>
      </w:r>
      <w:r w:rsidRPr="001D577B">
        <w:rPr>
          <w:rFonts w:ascii="Times New Roman" w:hAnsi="Times New Roman" w:cs="Times New Roman"/>
          <w:sz w:val="27"/>
          <w:szCs w:val="27"/>
        </w:rPr>
        <w:t xml:space="preserve">2023. Время совершения административного правонарушения - 00:01. В нарушение срока, установленного пунктом 5 статьи 93.1 НК РФ ООО </w:t>
      </w:r>
      <w:r w:rsidRPr="001D577B">
        <w:rPr>
          <w:rFonts w:ascii="Times New Roman" w:hAnsi="Times New Roman" w:cs="Times New Roman"/>
          <w:sz w:val="27"/>
          <w:szCs w:val="27"/>
        </w:rPr>
        <w:t xml:space="preserve">«СТРОЙМОНТАЖИНВЕСТ» </w:t>
      </w:r>
      <w:r w:rsidRPr="001D577B">
        <w:rPr>
          <w:rFonts w:ascii="Times New Roman" w:hAnsi="Times New Roman" w:cs="Times New Roman"/>
          <w:sz w:val="27"/>
          <w:szCs w:val="27"/>
        </w:rPr>
        <w:t xml:space="preserve">документы по Требованию в срок до </w:t>
      </w:r>
      <w:r w:rsidRPr="001D577B">
        <w:rPr>
          <w:rFonts w:ascii="Times New Roman" w:hAnsi="Times New Roman" w:cs="Times New Roman"/>
          <w:sz w:val="27"/>
          <w:szCs w:val="27"/>
        </w:rPr>
        <w:t>08.09.</w:t>
      </w:r>
      <w:r w:rsidRPr="001D577B">
        <w:rPr>
          <w:rFonts w:ascii="Times New Roman" w:hAnsi="Times New Roman" w:cs="Times New Roman"/>
          <w:sz w:val="27"/>
          <w:szCs w:val="27"/>
        </w:rPr>
        <w:t>2023 не предоставило.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Вечтомов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 на рассмотрение дела не явился, о месте и времени рассмотрения дела извещался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1D577B">
        <w:rPr>
          <w:rFonts w:ascii="Times New Roman" w:hAnsi="Times New Roman" w:cs="Times New Roman"/>
          <w:sz w:val="27"/>
          <w:szCs w:val="27"/>
        </w:rPr>
        <w:t>Вечтомова А.А.</w:t>
      </w:r>
      <w:r w:rsidRPr="001D577B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1D577B" w:rsidR="001D577B">
        <w:rPr>
          <w:rFonts w:ascii="Times New Roman" w:hAnsi="Times New Roman" w:cs="Times New Roman"/>
          <w:sz w:val="27"/>
          <w:szCs w:val="27"/>
        </w:rPr>
        <w:t>Вечтомова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15.6 КоАП РФ подтверждены следующими доказательствами: </w:t>
      </w:r>
      <w:r w:rsidRPr="001D577B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1D577B">
        <w:rPr>
          <w:rFonts w:ascii="Times New Roman" w:hAnsi="Times New Roman" w:cs="Times New Roman"/>
          <w:sz w:val="27"/>
          <w:szCs w:val="27"/>
        </w:rPr>
        <w:t>№8617232</w:t>
      </w:r>
      <w:r w:rsidRPr="001D577B" w:rsidR="001D577B">
        <w:rPr>
          <w:rFonts w:ascii="Times New Roman" w:hAnsi="Times New Roman" w:cs="Times New Roman"/>
          <w:sz w:val="27"/>
          <w:szCs w:val="27"/>
        </w:rPr>
        <w:t xml:space="preserve">9300070400002 </w:t>
      </w:r>
      <w:r w:rsidRPr="001D577B">
        <w:rPr>
          <w:rFonts w:ascii="Times New Roman" w:hAnsi="Times New Roman" w:cs="Times New Roman"/>
          <w:w w:val="103"/>
          <w:sz w:val="27"/>
          <w:szCs w:val="27"/>
        </w:rPr>
        <w:t xml:space="preserve">об административном правонарушении от </w:t>
      </w:r>
      <w:r w:rsidRPr="001D577B" w:rsidR="001D577B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1D577B">
        <w:rPr>
          <w:rFonts w:ascii="Times New Roman" w:hAnsi="Times New Roman" w:cs="Times New Roman"/>
          <w:w w:val="103"/>
          <w:sz w:val="27"/>
          <w:szCs w:val="27"/>
        </w:rPr>
        <w:t>7</w:t>
      </w:r>
      <w:r w:rsidRPr="001D577B" w:rsidR="001D577B">
        <w:rPr>
          <w:rFonts w:ascii="Times New Roman" w:hAnsi="Times New Roman" w:cs="Times New Roman"/>
          <w:w w:val="103"/>
          <w:sz w:val="27"/>
          <w:szCs w:val="27"/>
        </w:rPr>
        <w:t>.11</w:t>
      </w:r>
      <w:r w:rsidRPr="001D577B">
        <w:rPr>
          <w:rFonts w:ascii="Times New Roman" w:hAnsi="Times New Roman" w:cs="Times New Roman"/>
          <w:w w:val="103"/>
          <w:sz w:val="27"/>
          <w:szCs w:val="27"/>
        </w:rPr>
        <w:t xml:space="preserve">.2023, </w:t>
      </w:r>
      <w:r w:rsidRPr="001D577B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 административного правонарушения (л.д. 2-3); копией требования №</w:t>
      </w:r>
      <w:r w:rsidRPr="001D577B" w:rsidR="001D577B">
        <w:rPr>
          <w:rFonts w:ascii="Times New Roman" w:hAnsi="Times New Roman" w:cs="Times New Roman"/>
          <w:sz w:val="27"/>
          <w:szCs w:val="27"/>
        </w:rPr>
        <w:t xml:space="preserve">2415-21 </w:t>
      </w:r>
      <w:r w:rsidRPr="001D577B">
        <w:rPr>
          <w:rFonts w:ascii="Times New Roman" w:hAnsi="Times New Roman" w:cs="Times New Roman"/>
          <w:sz w:val="27"/>
          <w:szCs w:val="27"/>
        </w:rPr>
        <w:t xml:space="preserve">о представлении документов (информации) от </w:t>
      </w:r>
      <w:r w:rsidRPr="001D577B" w:rsidR="001D577B">
        <w:rPr>
          <w:rFonts w:ascii="Times New Roman" w:hAnsi="Times New Roman" w:cs="Times New Roman"/>
          <w:sz w:val="27"/>
          <w:szCs w:val="27"/>
        </w:rPr>
        <w:t>17</w:t>
      </w:r>
      <w:r w:rsidRPr="001D577B">
        <w:rPr>
          <w:rFonts w:ascii="Times New Roman" w:hAnsi="Times New Roman" w:cs="Times New Roman"/>
          <w:sz w:val="27"/>
          <w:szCs w:val="27"/>
        </w:rPr>
        <w:t>.0</w:t>
      </w:r>
      <w:r w:rsidRPr="001D577B" w:rsidR="001D577B">
        <w:rPr>
          <w:rFonts w:ascii="Times New Roman" w:hAnsi="Times New Roman" w:cs="Times New Roman"/>
          <w:sz w:val="27"/>
          <w:szCs w:val="27"/>
        </w:rPr>
        <w:t>8</w:t>
      </w:r>
      <w:r w:rsidRPr="001D577B">
        <w:rPr>
          <w:rFonts w:ascii="Times New Roman" w:hAnsi="Times New Roman" w:cs="Times New Roman"/>
          <w:sz w:val="27"/>
          <w:szCs w:val="27"/>
        </w:rPr>
        <w:t>.2023 (л.д. 9</w:t>
      </w:r>
      <w:r w:rsidRPr="001D577B" w:rsidR="001D577B">
        <w:rPr>
          <w:rFonts w:ascii="Times New Roman" w:hAnsi="Times New Roman" w:cs="Times New Roman"/>
          <w:sz w:val="27"/>
          <w:szCs w:val="27"/>
        </w:rPr>
        <w:t>-10</w:t>
      </w:r>
      <w:r w:rsidRPr="001D577B">
        <w:rPr>
          <w:rFonts w:ascii="Times New Roman" w:hAnsi="Times New Roman" w:cs="Times New Roman"/>
          <w:sz w:val="27"/>
          <w:szCs w:val="27"/>
        </w:rPr>
        <w:t>);  квитанци</w:t>
      </w:r>
      <w:r w:rsidR="003F0C12">
        <w:rPr>
          <w:rFonts w:ascii="Times New Roman" w:hAnsi="Times New Roman" w:cs="Times New Roman"/>
          <w:sz w:val="27"/>
          <w:szCs w:val="27"/>
        </w:rPr>
        <w:t>ей</w:t>
      </w:r>
      <w:r w:rsidRPr="001D577B">
        <w:rPr>
          <w:rFonts w:ascii="Times New Roman" w:hAnsi="Times New Roman" w:cs="Times New Roman"/>
          <w:sz w:val="27"/>
          <w:szCs w:val="27"/>
        </w:rPr>
        <w:t xml:space="preserve"> о приеме электронного документа (л.д. 1</w:t>
      </w:r>
      <w:r w:rsidRPr="001D577B" w:rsidR="001D577B">
        <w:rPr>
          <w:rFonts w:ascii="Times New Roman" w:hAnsi="Times New Roman" w:cs="Times New Roman"/>
          <w:sz w:val="27"/>
          <w:szCs w:val="27"/>
        </w:rPr>
        <w:t>1</w:t>
      </w:r>
      <w:r w:rsidRPr="001D577B">
        <w:rPr>
          <w:rFonts w:ascii="Times New Roman" w:hAnsi="Times New Roman" w:cs="Times New Roman"/>
          <w:sz w:val="27"/>
          <w:szCs w:val="27"/>
        </w:rPr>
        <w:t xml:space="preserve">); выпиской из Единого государственного реестра юридических лиц, </w:t>
      </w:r>
      <w:r w:rsidRPr="001D577B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1D577B">
        <w:rPr>
          <w:rFonts w:ascii="Times New Roman" w:hAnsi="Times New Roman" w:cs="Times New Roman"/>
          <w:sz w:val="27"/>
          <w:szCs w:val="27"/>
        </w:rPr>
        <w:t xml:space="preserve"> ООО </w:t>
      </w:r>
      <w:r w:rsidRPr="001D577B" w:rsidR="001D577B">
        <w:rPr>
          <w:rFonts w:ascii="Times New Roman" w:hAnsi="Times New Roman" w:cs="Times New Roman"/>
          <w:sz w:val="27"/>
          <w:szCs w:val="27"/>
        </w:rPr>
        <w:t xml:space="preserve">«СТРОЙМОНТАЖИНВЕСТ» </w:t>
      </w:r>
      <w:r w:rsidRPr="001D577B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Pr="001D577B" w:rsidR="001D577B">
        <w:rPr>
          <w:rFonts w:ascii="Times New Roman" w:hAnsi="Times New Roman" w:cs="Times New Roman"/>
          <w:sz w:val="27"/>
          <w:szCs w:val="27"/>
        </w:rPr>
        <w:t>17.11</w:t>
      </w:r>
      <w:r w:rsidRPr="001D577B">
        <w:rPr>
          <w:rFonts w:ascii="Times New Roman" w:hAnsi="Times New Roman" w:cs="Times New Roman"/>
          <w:sz w:val="27"/>
          <w:szCs w:val="27"/>
        </w:rPr>
        <w:t xml:space="preserve">.2023, из которой усматривается, что директором  общества является </w:t>
      </w:r>
      <w:r w:rsidRPr="001D577B" w:rsidR="001D577B">
        <w:rPr>
          <w:rFonts w:ascii="Times New Roman" w:hAnsi="Times New Roman" w:cs="Times New Roman"/>
          <w:sz w:val="27"/>
          <w:szCs w:val="27"/>
        </w:rPr>
        <w:t>Вечтомов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 (л.д. 1</w:t>
      </w:r>
      <w:r w:rsidRPr="001D577B" w:rsidR="001D577B">
        <w:rPr>
          <w:rFonts w:ascii="Times New Roman" w:hAnsi="Times New Roman" w:cs="Times New Roman"/>
          <w:sz w:val="27"/>
          <w:szCs w:val="27"/>
        </w:rPr>
        <w:t>2</w:t>
      </w:r>
      <w:r w:rsidRPr="001D577B">
        <w:rPr>
          <w:rFonts w:ascii="Times New Roman" w:hAnsi="Times New Roman" w:cs="Times New Roman"/>
          <w:sz w:val="27"/>
          <w:szCs w:val="27"/>
        </w:rPr>
        <w:t>-1</w:t>
      </w:r>
      <w:r w:rsidRPr="001D577B" w:rsidR="001D577B">
        <w:rPr>
          <w:rFonts w:ascii="Times New Roman" w:hAnsi="Times New Roman" w:cs="Times New Roman"/>
          <w:sz w:val="27"/>
          <w:szCs w:val="27"/>
        </w:rPr>
        <w:t>5</w:t>
      </w:r>
      <w:r w:rsidRPr="001D577B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1D577B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1D577B" w:rsidR="001D577B">
        <w:rPr>
          <w:rFonts w:ascii="Times New Roman" w:hAnsi="Times New Roman" w:cs="Times New Roman"/>
          <w:sz w:val="27"/>
          <w:szCs w:val="27"/>
        </w:rPr>
        <w:t>Вечтомова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ч. 1 ст. 15.6 КоАП РФ.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1D577B" w:rsidR="001D577B">
        <w:rPr>
          <w:rFonts w:ascii="Times New Roman" w:hAnsi="Times New Roman" w:cs="Times New Roman"/>
          <w:sz w:val="27"/>
          <w:szCs w:val="27"/>
        </w:rPr>
        <w:t>Вечтомову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 предусмотренных ст.4.2, ст.4.3 КоАП РФ, в</w:t>
      </w:r>
      <w:r w:rsidRPr="001D577B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Руководствуясь ст. ст. 29.9, 29.10 КоАП РФ, мировой судья,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ПОСТАНОВИЛ: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1D577B" w:rsidR="001D577B">
        <w:rPr>
          <w:rFonts w:ascii="Times New Roman" w:hAnsi="Times New Roman" w:cs="Times New Roman"/>
          <w:sz w:val="27"/>
          <w:szCs w:val="27"/>
        </w:rPr>
        <w:t xml:space="preserve">Вечтомова Андрея Александровича </w:t>
      </w:r>
      <w:r w:rsidRPr="001D577B">
        <w:rPr>
          <w:rFonts w:ascii="Times New Roman" w:hAnsi="Times New Roman" w:cs="Times New Roman"/>
          <w:spacing w:val="-3"/>
          <w:sz w:val="27"/>
          <w:szCs w:val="27"/>
        </w:rPr>
        <w:t xml:space="preserve">виновным в совершении </w:t>
      </w:r>
      <w:r w:rsidRPr="001D577B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ч. 1 ст. </w:t>
      </w:r>
      <w:r w:rsidRPr="001D577B">
        <w:rPr>
          <w:rFonts w:ascii="Times New Roman" w:hAnsi="Times New Roman" w:cs="Times New Roman"/>
          <w:spacing w:val="-4"/>
          <w:sz w:val="27"/>
          <w:szCs w:val="27"/>
        </w:rPr>
        <w:t xml:space="preserve">15.6 </w:t>
      </w:r>
      <w:r w:rsidRPr="001D577B">
        <w:rPr>
          <w:rFonts w:ascii="Times New Roman" w:hAnsi="Times New Roman" w:cs="Times New Roman"/>
          <w:spacing w:val="-3"/>
          <w:sz w:val="27"/>
          <w:szCs w:val="27"/>
        </w:rPr>
        <w:t xml:space="preserve">КоАП РФ и назначить ему </w:t>
      </w:r>
      <w:r w:rsidRPr="001D577B">
        <w:rPr>
          <w:rFonts w:ascii="Times New Roman" w:hAnsi="Times New Roman" w:cs="Times New Roman"/>
          <w:sz w:val="27"/>
          <w:szCs w:val="27"/>
        </w:rPr>
        <w:t>административное наказание в виде административного штрафа в размере 300 (триста) рублей.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1D577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1D577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1D577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 настоящей статьи, либо </w:t>
      </w:r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1D577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1D577B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1D577B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1D577B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1D577B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0412365400345012482315149</w:t>
      </w:r>
      <w:r w:rsidRPr="001D577B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77B"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 – Югры в течение 10 суток со дня вручения или получения копии постановления.</w:t>
      </w:r>
    </w:p>
    <w:p w:rsidR="00874B8F" w:rsidRPr="001D577B" w:rsidP="00874B8F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1D577B">
        <w:rPr>
          <w:rFonts w:ascii="Times New Roman" w:hAnsi="Times New Roman" w:cs="Times New Roman"/>
          <w:sz w:val="27"/>
          <w:szCs w:val="27"/>
        </w:rPr>
        <w:tab/>
        <w:t xml:space="preserve"> подпись                                                                    Я.А. Руденко   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572C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CE6208F6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♦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74F5B"/>
    <w:rsid w:val="0008373D"/>
    <w:rsid w:val="000856DA"/>
    <w:rsid w:val="000927AB"/>
    <w:rsid w:val="000A3416"/>
    <w:rsid w:val="000C60A0"/>
    <w:rsid w:val="000E31B8"/>
    <w:rsid w:val="000F5C94"/>
    <w:rsid w:val="0010553B"/>
    <w:rsid w:val="00111938"/>
    <w:rsid w:val="001175AF"/>
    <w:rsid w:val="00122674"/>
    <w:rsid w:val="001245EF"/>
    <w:rsid w:val="00137346"/>
    <w:rsid w:val="001433F5"/>
    <w:rsid w:val="001737F0"/>
    <w:rsid w:val="0017580D"/>
    <w:rsid w:val="0018429C"/>
    <w:rsid w:val="001969AB"/>
    <w:rsid w:val="001B3AEB"/>
    <w:rsid w:val="001B7314"/>
    <w:rsid w:val="001C1F5E"/>
    <w:rsid w:val="001D577B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572C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3FE7"/>
    <w:rsid w:val="002E54C7"/>
    <w:rsid w:val="002F0D1E"/>
    <w:rsid w:val="002F2803"/>
    <w:rsid w:val="002F290C"/>
    <w:rsid w:val="002F752E"/>
    <w:rsid w:val="002F7668"/>
    <w:rsid w:val="00305F38"/>
    <w:rsid w:val="00322FE6"/>
    <w:rsid w:val="003360A2"/>
    <w:rsid w:val="00337BC8"/>
    <w:rsid w:val="00352768"/>
    <w:rsid w:val="00356ED6"/>
    <w:rsid w:val="00392323"/>
    <w:rsid w:val="003B0477"/>
    <w:rsid w:val="003B331C"/>
    <w:rsid w:val="003C2AC8"/>
    <w:rsid w:val="003C70F3"/>
    <w:rsid w:val="003F0C12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B1D02"/>
    <w:rsid w:val="004C4A75"/>
    <w:rsid w:val="004C7282"/>
    <w:rsid w:val="004E1CA2"/>
    <w:rsid w:val="004E5F8E"/>
    <w:rsid w:val="004F3337"/>
    <w:rsid w:val="005211C2"/>
    <w:rsid w:val="005444FA"/>
    <w:rsid w:val="00547CFE"/>
    <w:rsid w:val="00550284"/>
    <w:rsid w:val="005610BA"/>
    <w:rsid w:val="0056381B"/>
    <w:rsid w:val="00563DE6"/>
    <w:rsid w:val="0058716F"/>
    <w:rsid w:val="005A798C"/>
    <w:rsid w:val="005D5131"/>
    <w:rsid w:val="005D75E9"/>
    <w:rsid w:val="0060082C"/>
    <w:rsid w:val="00604D29"/>
    <w:rsid w:val="00630C7B"/>
    <w:rsid w:val="006418F7"/>
    <w:rsid w:val="00664E5B"/>
    <w:rsid w:val="00671FC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21EE"/>
    <w:rsid w:val="006F79B7"/>
    <w:rsid w:val="00702B6D"/>
    <w:rsid w:val="00707A81"/>
    <w:rsid w:val="007147E7"/>
    <w:rsid w:val="00715BF9"/>
    <w:rsid w:val="0072558C"/>
    <w:rsid w:val="00743246"/>
    <w:rsid w:val="007552F4"/>
    <w:rsid w:val="00755A74"/>
    <w:rsid w:val="0076296E"/>
    <w:rsid w:val="00783F26"/>
    <w:rsid w:val="00785BB3"/>
    <w:rsid w:val="0078680F"/>
    <w:rsid w:val="0079244B"/>
    <w:rsid w:val="007A12C3"/>
    <w:rsid w:val="007A560F"/>
    <w:rsid w:val="007C177C"/>
    <w:rsid w:val="007E5528"/>
    <w:rsid w:val="008001D2"/>
    <w:rsid w:val="00800AF8"/>
    <w:rsid w:val="008163F4"/>
    <w:rsid w:val="00837D70"/>
    <w:rsid w:val="00851153"/>
    <w:rsid w:val="00874B8F"/>
    <w:rsid w:val="008942D2"/>
    <w:rsid w:val="008B1F1A"/>
    <w:rsid w:val="00900E37"/>
    <w:rsid w:val="00932DE8"/>
    <w:rsid w:val="00933987"/>
    <w:rsid w:val="00937520"/>
    <w:rsid w:val="00942BC2"/>
    <w:rsid w:val="00945CC3"/>
    <w:rsid w:val="00946542"/>
    <w:rsid w:val="009701A8"/>
    <w:rsid w:val="00984324"/>
    <w:rsid w:val="00990BC7"/>
    <w:rsid w:val="00990D6A"/>
    <w:rsid w:val="00993018"/>
    <w:rsid w:val="009A0682"/>
    <w:rsid w:val="009B4B43"/>
    <w:rsid w:val="009D06E6"/>
    <w:rsid w:val="009E7414"/>
    <w:rsid w:val="009F0913"/>
    <w:rsid w:val="009F146A"/>
    <w:rsid w:val="009F21BF"/>
    <w:rsid w:val="00A10404"/>
    <w:rsid w:val="00A14389"/>
    <w:rsid w:val="00A24D02"/>
    <w:rsid w:val="00A266EC"/>
    <w:rsid w:val="00A274BF"/>
    <w:rsid w:val="00A372D9"/>
    <w:rsid w:val="00A479C4"/>
    <w:rsid w:val="00A818C3"/>
    <w:rsid w:val="00A940DA"/>
    <w:rsid w:val="00AB1C5E"/>
    <w:rsid w:val="00AB2056"/>
    <w:rsid w:val="00AB798D"/>
    <w:rsid w:val="00AC41BB"/>
    <w:rsid w:val="00AE640C"/>
    <w:rsid w:val="00B04BB2"/>
    <w:rsid w:val="00B11626"/>
    <w:rsid w:val="00B119F8"/>
    <w:rsid w:val="00B206FB"/>
    <w:rsid w:val="00B4563E"/>
    <w:rsid w:val="00B63E90"/>
    <w:rsid w:val="00B651D0"/>
    <w:rsid w:val="00B82CE8"/>
    <w:rsid w:val="00B83EF0"/>
    <w:rsid w:val="00BB2710"/>
    <w:rsid w:val="00BC6326"/>
    <w:rsid w:val="00BE5A22"/>
    <w:rsid w:val="00BE7926"/>
    <w:rsid w:val="00BF1BDF"/>
    <w:rsid w:val="00BF4466"/>
    <w:rsid w:val="00C107CD"/>
    <w:rsid w:val="00C160F0"/>
    <w:rsid w:val="00C20F65"/>
    <w:rsid w:val="00C577A0"/>
    <w:rsid w:val="00C948B3"/>
    <w:rsid w:val="00CB0170"/>
    <w:rsid w:val="00CC2433"/>
    <w:rsid w:val="00CC42D9"/>
    <w:rsid w:val="00CE5947"/>
    <w:rsid w:val="00CF3D10"/>
    <w:rsid w:val="00CF4CC0"/>
    <w:rsid w:val="00D1184E"/>
    <w:rsid w:val="00D32303"/>
    <w:rsid w:val="00D37C75"/>
    <w:rsid w:val="00D4401A"/>
    <w:rsid w:val="00D518A1"/>
    <w:rsid w:val="00D60834"/>
    <w:rsid w:val="00D62022"/>
    <w:rsid w:val="00D67B50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240F7"/>
    <w:rsid w:val="00F32E34"/>
    <w:rsid w:val="00F53F3D"/>
    <w:rsid w:val="00F56098"/>
    <w:rsid w:val="00F56D76"/>
    <w:rsid w:val="00F62BA9"/>
    <w:rsid w:val="00F65C1A"/>
    <w:rsid w:val="00F85ED8"/>
    <w:rsid w:val="00F905FC"/>
    <w:rsid w:val="00F9747A"/>
    <w:rsid w:val="00FA5774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26572C"/>
  </w:style>
  <w:style w:type="character" w:styleId="Hyperlink">
    <w:name w:val="Hyperlink"/>
    <w:basedOn w:val="DefaultParagraphFont"/>
    <w:uiPriority w:val="99"/>
    <w:unhideWhenUsed/>
    <w:rsid w:val="0026572C"/>
    <w:rPr>
      <w:color w:val="0000FF" w:themeColor="hyperlink"/>
      <w:u w:val="single"/>
    </w:rPr>
  </w:style>
  <w:style w:type="paragraph" w:customStyle="1" w:styleId="a5">
    <w:name w:val="Стиль"/>
    <w:rsid w:val="00265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8EA5-F27F-4236-8BCB-132D355B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